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3D893" w14:textId="77777777" w:rsidR="00BF4C19" w:rsidRPr="003A4936" w:rsidRDefault="00BF4C19" w:rsidP="003A4936">
      <w:pPr>
        <w:spacing w:line="276" w:lineRule="auto"/>
        <w:rPr>
          <w:rFonts w:asciiTheme="majorHAnsi" w:hAnsiTheme="majorHAnsi" w:cstheme="majorHAnsi"/>
          <w:sz w:val="22"/>
          <w:szCs w:val="22"/>
          <w:lang w:val="en-GB"/>
        </w:rPr>
      </w:pPr>
    </w:p>
    <w:p w14:paraId="01463646" w14:textId="09E33963" w:rsidR="003A4936" w:rsidRPr="001D2C8C" w:rsidRDefault="001D2C8C" w:rsidP="001D2C8C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1D2C8C">
        <w:rPr>
          <w:rFonts w:asciiTheme="majorHAnsi" w:hAnsiTheme="majorHAnsi" w:cstheme="majorHAnsi"/>
          <w:b/>
          <w:sz w:val="22"/>
          <w:szCs w:val="22"/>
          <w:lang w:val="cs-CZ"/>
        </w:rPr>
        <w:t>I slepice si (nejen) na Vánoce zaslouží náš soucit</w:t>
      </w:r>
    </w:p>
    <w:p w14:paraId="7D9CCE14" w14:textId="77777777" w:rsidR="003A4936" w:rsidRDefault="003A4936" w:rsidP="003A4936">
      <w:p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550A5EC9" w14:textId="77777777" w:rsidR="001D2C8C" w:rsidRDefault="001D2C8C" w:rsidP="003A4936">
      <w:p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bookmarkStart w:id="0" w:name="_GoBack"/>
      <w:bookmarkEnd w:id="0"/>
    </w:p>
    <w:p w14:paraId="5571DD4E" w14:textId="0E3D5DAF" w:rsidR="00BF4C19" w:rsidRPr="003A4936" w:rsidRDefault="00BF4C19" w:rsidP="003A4936">
      <w:p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Blíží se Vánoce a </w:t>
      </w:r>
      <w:r w:rsidR="00B2667B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snad 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v každé domácnosti </w:t>
      </w:r>
      <w:r w:rsidR="00B2667B" w:rsidRPr="003A4936">
        <w:rPr>
          <w:rFonts w:asciiTheme="majorHAnsi" w:hAnsiTheme="majorHAnsi" w:cstheme="majorHAnsi"/>
          <w:sz w:val="22"/>
          <w:szCs w:val="22"/>
          <w:lang w:val="cs-CZ"/>
        </w:rPr>
        <w:t>se peče vánoční cukroví. P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ak přijdou na řadu vánočky a na </w:t>
      </w:r>
      <w:r w:rsidR="003A4936" w:rsidRPr="003A4936">
        <w:rPr>
          <w:rFonts w:asciiTheme="majorHAnsi" w:hAnsiTheme="majorHAnsi" w:cstheme="majorHAnsi"/>
          <w:sz w:val="22"/>
          <w:szCs w:val="22"/>
          <w:lang w:val="cs-CZ"/>
        </w:rPr>
        <w:t>Štědrý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den nemůže na svátečním stole chybět bramborový salát. Na přípravu všech těch dobrot se běžně používají vejce. Snad jsme ještě při vší té industrializaci a intenzifikaci nezapomněli, že vejce snášejí slepice. Zajímáme se o </w:t>
      </w:r>
      <w:r w:rsidR="001D2C8C">
        <w:rPr>
          <w:rFonts w:asciiTheme="majorHAnsi" w:hAnsiTheme="majorHAnsi" w:cstheme="majorHAnsi"/>
          <w:sz w:val="22"/>
          <w:szCs w:val="22"/>
          <w:lang w:val="cs-CZ"/>
        </w:rPr>
        <w:t>kvalitu vajec, ale z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>ajímá nás také kvalita života slepic?</w:t>
      </w:r>
    </w:p>
    <w:p w14:paraId="49B5C233" w14:textId="77777777" w:rsidR="00BF4C19" w:rsidRPr="003A4936" w:rsidRDefault="00BF4C19" w:rsidP="003A4936">
      <w:p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79D28690" w14:textId="768F06FF" w:rsidR="00576DE0" w:rsidRPr="003A4936" w:rsidRDefault="003A4936" w:rsidP="003A4936">
      <w:p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>1. ledna</w:t>
      </w:r>
      <w:r w:rsidR="00576DE0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2012 vešel v celé EU v platnost zákaz používání holých bateriových klecí </w:t>
      </w:r>
      <w:r w:rsidR="00BF4C19" w:rsidRPr="003A4936">
        <w:rPr>
          <w:rFonts w:asciiTheme="majorHAnsi" w:hAnsiTheme="majorHAnsi" w:cstheme="majorHAnsi"/>
          <w:sz w:val="22"/>
          <w:szCs w:val="22"/>
          <w:lang w:val="cs-CZ"/>
        </w:rPr>
        <w:t>v chovech</w:t>
      </w:r>
      <w:r w:rsidR="00576DE0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="00BF4C19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nosných slepic - </w:t>
      </w:r>
      <w:r w:rsidR="00493587" w:rsidRPr="003A4936">
        <w:rPr>
          <w:rFonts w:asciiTheme="majorHAnsi" w:hAnsiTheme="majorHAnsi" w:cstheme="majorHAnsi"/>
          <w:sz w:val="22"/>
          <w:szCs w:val="22"/>
          <w:lang w:val="cs-CZ"/>
        </w:rPr>
        <w:t>nosnic. Tento</w:t>
      </w:r>
      <w:r w:rsidR="00576DE0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zákaz byl velkou příležitostí</w:t>
      </w:r>
      <w:r w:rsidR="00C472B8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pro zásadní zlepšení</w:t>
      </w:r>
      <w:r w:rsidR="00576DE0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život</w:t>
      </w:r>
      <w:r w:rsidR="00C472B8" w:rsidRPr="003A4936">
        <w:rPr>
          <w:rFonts w:asciiTheme="majorHAnsi" w:hAnsiTheme="majorHAnsi" w:cstheme="majorHAnsi"/>
          <w:sz w:val="22"/>
          <w:szCs w:val="22"/>
          <w:lang w:val="cs-CZ"/>
        </w:rPr>
        <w:t>a</w:t>
      </w:r>
      <w:r w:rsidR="00576DE0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evropských slepic. Bohužel se tak nestalo díky nedokonalé legislativě. Většina chovatelů slepic, kteří </w:t>
      </w:r>
      <w:r w:rsidR="00C472B8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jsou </w:t>
      </w:r>
      <w:r w:rsidR="00576DE0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už spíš </w:t>
      </w:r>
      <w:r w:rsidR="00C472B8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výrobci vajec </w:t>
      </w:r>
      <w:r w:rsidR="00576DE0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než chovatelé živých tvorů, nahradila holé klece tzv. “obohacenými” klecemi. </w:t>
      </w:r>
    </w:p>
    <w:p w14:paraId="7D054219" w14:textId="77777777" w:rsidR="007C7F66" w:rsidRPr="003A4936" w:rsidRDefault="007C7F66" w:rsidP="003A4936">
      <w:p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21D81A6B" w14:textId="421E55E0" w:rsidR="00576DE0" w:rsidRPr="00493587" w:rsidRDefault="00576DE0" w:rsidP="003A4936">
      <w:pPr>
        <w:spacing w:line="276" w:lineRule="auto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Znamená to, že </w:t>
      </w:r>
      <w:r w:rsidR="00AF1546" w:rsidRPr="00493587">
        <w:rPr>
          <w:rFonts w:asciiTheme="majorHAnsi" w:hAnsiTheme="majorHAnsi" w:cstheme="majorHAnsi"/>
          <w:b/>
          <w:sz w:val="22"/>
          <w:szCs w:val="22"/>
          <w:lang w:val="cs-CZ"/>
        </w:rPr>
        <w:t xml:space="preserve">290 milionů evropských slepic stále žije v klecových velkochovech. V ČR je to více než 80% z celkového počtu </w:t>
      </w:r>
      <w:r w:rsidR="00E336FE" w:rsidRPr="00493587">
        <w:rPr>
          <w:rFonts w:asciiTheme="majorHAnsi" w:hAnsiTheme="majorHAnsi" w:cstheme="majorHAnsi"/>
          <w:b/>
          <w:sz w:val="22"/>
          <w:szCs w:val="22"/>
          <w:lang w:val="cs-CZ"/>
        </w:rPr>
        <w:t xml:space="preserve">asi 4 milionů </w:t>
      </w:r>
      <w:r w:rsidR="00AF1546" w:rsidRPr="00493587">
        <w:rPr>
          <w:rFonts w:asciiTheme="majorHAnsi" w:hAnsiTheme="majorHAnsi" w:cstheme="majorHAnsi"/>
          <w:b/>
          <w:sz w:val="22"/>
          <w:szCs w:val="22"/>
          <w:lang w:val="cs-CZ"/>
        </w:rPr>
        <w:t>s</w:t>
      </w:r>
      <w:r w:rsidR="00E336FE" w:rsidRPr="00493587">
        <w:rPr>
          <w:rFonts w:asciiTheme="majorHAnsi" w:hAnsiTheme="majorHAnsi" w:cstheme="majorHAnsi"/>
          <w:b/>
          <w:sz w:val="22"/>
          <w:szCs w:val="22"/>
          <w:lang w:val="cs-CZ"/>
        </w:rPr>
        <w:t>lepic v</w:t>
      </w:r>
      <w:r w:rsidR="00C472B8" w:rsidRPr="00493587">
        <w:rPr>
          <w:rFonts w:asciiTheme="majorHAnsi" w:hAnsiTheme="majorHAnsi" w:cstheme="majorHAnsi"/>
          <w:b/>
          <w:sz w:val="22"/>
          <w:szCs w:val="22"/>
          <w:lang w:val="cs-CZ"/>
        </w:rPr>
        <w:t xml:space="preserve"> zemědělském sektoru</w:t>
      </w:r>
      <w:r w:rsidR="00E336FE" w:rsidRPr="00493587">
        <w:rPr>
          <w:rFonts w:asciiTheme="majorHAnsi" w:hAnsiTheme="majorHAnsi" w:cstheme="majorHAnsi"/>
          <w:b/>
          <w:sz w:val="22"/>
          <w:szCs w:val="22"/>
          <w:lang w:val="cs-CZ"/>
        </w:rPr>
        <w:t xml:space="preserve">. </w:t>
      </w:r>
    </w:p>
    <w:p w14:paraId="5A762B43" w14:textId="77777777" w:rsidR="003A4936" w:rsidRPr="003A4936" w:rsidRDefault="003A4936" w:rsidP="003A4936">
      <w:p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11177283" w14:textId="43E4D2C8" w:rsidR="001E0618" w:rsidRPr="003A4936" w:rsidRDefault="00E336FE" w:rsidP="003A4936">
      <w:p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Mezinárodní organizace </w:t>
      </w:r>
      <w:proofErr w:type="spellStart"/>
      <w:r w:rsidRPr="003A4936">
        <w:rPr>
          <w:rFonts w:asciiTheme="majorHAnsi" w:hAnsiTheme="majorHAnsi" w:cstheme="majorHAnsi"/>
          <w:sz w:val="22"/>
          <w:szCs w:val="22"/>
          <w:lang w:val="cs-CZ"/>
        </w:rPr>
        <w:t>Compassion</w:t>
      </w:r>
      <w:proofErr w:type="spellEnd"/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in </w:t>
      </w:r>
      <w:proofErr w:type="spellStart"/>
      <w:r w:rsidRPr="003A4936">
        <w:rPr>
          <w:rFonts w:asciiTheme="majorHAnsi" w:hAnsiTheme="majorHAnsi" w:cstheme="majorHAnsi"/>
          <w:sz w:val="22"/>
          <w:szCs w:val="22"/>
          <w:lang w:val="cs-CZ"/>
        </w:rPr>
        <w:t>World</w:t>
      </w:r>
      <w:proofErr w:type="spellEnd"/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proofErr w:type="spellStart"/>
      <w:r w:rsidRPr="003A4936">
        <w:rPr>
          <w:rFonts w:asciiTheme="majorHAnsi" w:hAnsiTheme="majorHAnsi" w:cstheme="majorHAnsi"/>
          <w:sz w:val="22"/>
          <w:szCs w:val="22"/>
          <w:lang w:val="cs-CZ"/>
        </w:rPr>
        <w:t>Farming</w:t>
      </w:r>
      <w:proofErr w:type="spellEnd"/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(Soucit ve světovém </w:t>
      </w:r>
      <w:r w:rsidR="003A4936" w:rsidRPr="003A4936">
        <w:rPr>
          <w:rFonts w:asciiTheme="majorHAnsi" w:hAnsiTheme="majorHAnsi" w:cstheme="majorHAnsi"/>
          <w:sz w:val="22"/>
          <w:szCs w:val="22"/>
          <w:lang w:val="cs-CZ"/>
        </w:rPr>
        <w:t>zemědělství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) při svém letošním průzkumu </w:t>
      </w:r>
      <w:r w:rsidR="00815B37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ve Francii, Itálii, České republice a na Kypru 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zjišťovala, jaké </w:t>
      </w:r>
      <w:r w:rsidR="00F07CBF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skutečné 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zlepšení přinesl zákaz holých klecí slepicím. </w:t>
      </w:r>
      <w:r w:rsidR="00F07CBF" w:rsidRPr="003A4936">
        <w:rPr>
          <w:rFonts w:asciiTheme="majorHAnsi" w:hAnsiTheme="majorHAnsi" w:cstheme="majorHAnsi"/>
          <w:sz w:val="22"/>
          <w:szCs w:val="22"/>
          <w:lang w:val="cs-CZ"/>
        </w:rPr>
        <w:t>Průzkumný tým nacházel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velkochovy, kde všemu vládne produktivita. </w:t>
      </w:r>
      <w:r w:rsidR="00815B37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Mnohé velkochovy snad splňovaly požadavky evropské směrnice, ale zavedení “obohacených” klecí životní pohodu slepic nezlepšilo. </w:t>
      </w:r>
    </w:p>
    <w:p w14:paraId="29C45533" w14:textId="77777777" w:rsidR="00E336FE" w:rsidRPr="003A4936" w:rsidRDefault="00E336FE" w:rsidP="003A4936">
      <w:pPr>
        <w:spacing w:line="276" w:lineRule="auto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242564C9" w14:textId="7EF4AF7C" w:rsidR="00815B37" w:rsidRPr="003A4936" w:rsidRDefault="00815B37" w:rsidP="003A4936">
      <w:pPr>
        <w:pStyle w:val="Default"/>
        <w:spacing w:line="276" w:lineRule="auto"/>
        <w:rPr>
          <w:rFonts w:asciiTheme="majorHAnsi" w:hAnsiTheme="majorHAnsi" w:cstheme="majorHAnsi"/>
          <w:iCs/>
          <w:color w:val="auto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iCs/>
          <w:color w:val="auto"/>
          <w:sz w:val="22"/>
          <w:szCs w:val="22"/>
          <w:lang w:val="cs-CZ"/>
        </w:rPr>
        <w:t xml:space="preserve">Člen průzkumného týmu popsal jeden český velkochov takto: </w:t>
      </w:r>
      <w:r w:rsidRPr="003A4936">
        <w:rPr>
          <w:rFonts w:asciiTheme="majorHAnsi" w:hAnsiTheme="majorHAnsi" w:cstheme="majorHAnsi"/>
          <w:i/>
          <w:iCs/>
          <w:color w:val="auto"/>
          <w:sz w:val="22"/>
          <w:szCs w:val="22"/>
          <w:lang w:val="cs-CZ"/>
        </w:rPr>
        <w:t>“</w:t>
      </w:r>
      <w:r w:rsidR="00766587" w:rsidRPr="003A4936">
        <w:rPr>
          <w:rFonts w:asciiTheme="majorHAnsi" w:hAnsiTheme="majorHAnsi" w:cstheme="majorHAnsi"/>
          <w:i/>
          <w:iCs/>
          <w:color w:val="auto"/>
          <w:sz w:val="22"/>
          <w:szCs w:val="22"/>
          <w:lang w:val="cs-CZ"/>
        </w:rPr>
        <w:t>V málo osvětlené hale se tísnilo</w:t>
      </w:r>
      <w:r w:rsidR="00DF4FF6" w:rsidRPr="003A4936">
        <w:rPr>
          <w:rFonts w:asciiTheme="majorHAnsi" w:hAnsiTheme="majorHAnsi" w:cstheme="majorHAnsi"/>
          <w:i/>
          <w:iCs/>
          <w:color w:val="auto"/>
          <w:sz w:val="22"/>
          <w:szCs w:val="22"/>
          <w:lang w:val="cs-CZ"/>
        </w:rPr>
        <w:t xml:space="preserve"> ve třípatrovém klecovém systému</w:t>
      </w:r>
      <w:r w:rsidRPr="003A4936">
        <w:rPr>
          <w:rFonts w:asciiTheme="majorHAnsi" w:hAnsiTheme="majorHAnsi" w:cstheme="majorHAnsi"/>
          <w:i/>
          <w:iCs/>
          <w:color w:val="auto"/>
          <w:sz w:val="22"/>
          <w:szCs w:val="22"/>
          <w:lang w:val="cs-CZ"/>
        </w:rPr>
        <w:t xml:space="preserve"> víc než 7</w:t>
      </w:r>
      <w:r w:rsidR="003A4936" w:rsidRPr="003A4936">
        <w:rPr>
          <w:rFonts w:asciiTheme="majorHAnsi" w:hAnsiTheme="majorHAnsi" w:cstheme="majorHAnsi"/>
          <w:i/>
          <w:iCs/>
          <w:color w:val="auto"/>
          <w:sz w:val="22"/>
          <w:szCs w:val="22"/>
          <w:lang w:val="cs-CZ"/>
        </w:rPr>
        <w:t xml:space="preserve"> </w:t>
      </w:r>
      <w:r w:rsidRPr="003A4936">
        <w:rPr>
          <w:rFonts w:asciiTheme="majorHAnsi" w:hAnsiTheme="majorHAnsi" w:cstheme="majorHAnsi"/>
          <w:i/>
          <w:iCs/>
          <w:color w:val="auto"/>
          <w:sz w:val="22"/>
          <w:szCs w:val="22"/>
          <w:lang w:val="cs-CZ"/>
        </w:rPr>
        <w:t>000 slepic</w:t>
      </w:r>
      <w:r w:rsidR="00766587" w:rsidRPr="003A4936">
        <w:rPr>
          <w:rFonts w:asciiTheme="majorHAnsi" w:hAnsiTheme="majorHAnsi" w:cstheme="majorHAnsi"/>
          <w:i/>
          <w:iCs/>
          <w:color w:val="auto"/>
          <w:sz w:val="22"/>
          <w:szCs w:val="22"/>
          <w:lang w:val="cs-CZ"/>
        </w:rPr>
        <w:t xml:space="preserve">. </w:t>
      </w:r>
      <w:r w:rsidR="009B333B" w:rsidRPr="003A4936">
        <w:rPr>
          <w:rFonts w:asciiTheme="majorHAnsi" w:hAnsiTheme="majorHAnsi" w:cstheme="majorHAnsi"/>
          <w:i/>
          <w:iCs/>
          <w:color w:val="auto"/>
          <w:sz w:val="22"/>
          <w:szCs w:val="22"/>
          <w:lang w:val="cs-CZ"/>
        </w:rPr>
        <w:t>Byly neklidné a plaché</w:t>
      </w:r>
      <w:r w:rsidR="00766587" w:rsidRPr="003A4936">
        <w:rPr>
          <w:rFonts w:asciiTheme="majorHAnsi" w:hAnsiTheme="majorHAnsi" w:cstheme="majorHAnsi"/>
          <w:i/>
          <w:iCs/>
          <w:color w:val="auto"/>
          <w:sz w:val="22"/>
          <w:szCs w:val="22"/>
          <w:lang w:val="cs-CZ"/>
        </w:rPr>
        <w:t xml:space="preserve">. Většina </w:t>
      </w:r>
      <w:r w:rsidR="00B242ED">
        <w:rPr>
          <w:rFonts w:asciiTheme="majorHAnsi" w:hAnsiTheme="majorHAnsi" w:cstheme="majorHAnsi"/>
          <w:i/>
          <w:iCs/>
          <w:color w:val="auto"/>
          <w:sz w:val="22"/>
          <w:szCs w:val="22"/>
          <w:lang w:val="cs-CZ"/>
        </w:rPr>
        <w:t xml:space="preserve">z nich </w:t>
      </w:r>
      <w:r w:rsidR="00766587" w:rsidRPr="003A4936">
        <w:rPr>
          <w:rFonts w:asciiTheme="majorHAnsi" w:hAnsiTheme="majorHAnsi" w:cstheme="majorHAnsi"/>
          <w:i/>
          <w:iCs/>
          <w:color w:val="auto"/>
          <w:sz w:val="22"/>
          <w:szCs w:val="22"/>
          <w:lang w:val="cs-CZ"/>
        </w:rPr>
        <w:t>přišla o své lesklé hnědé peří, jaké normálně mají slepice chované venku</w:t>
      </w:r>
      <w:r w:rsidRPr="003A4936">
        <w:rPr>
          <w:rFonts w:asciiTheme="majorHAnsi" w:hAnsiTheme="majorHAnsi" w:cstheme="majorHAnsi"/>
          <w:i/>
          <w:iCs/>
          <w:color w:val="auto"/>
          <w:sz w:val="22"/>
          <w:szCs w:val="22"/>
          <w:lang w:val="cs-CZ"/>
        </w:rPr>
        <w:t xml:space="preserve"> </w:t>
      </w:r>
      <w:r w:rsidR="00766587" w:rsidRPr="003A4936">
        <w:rPr>
          <w:rFonts w:asciiTheme="majorHAnsi" w:hAnsiTheme="majorHAnsi" w:cstheme="majorHAnsi"/>
          <w:i/>
          <w:iCs/>
          <w:color w:val="auto"/>
          <w:sz w:val="22"/>
          <w:szCs w:val="22"/>
          <w:lang w:val="cs-CZ"/>
        </w:rPr>
        <w:t xml:space="preserve">– zbyly jim jen holé bílé krky. Nebyl prostor, aby mohly uniknout před klováním. Jak by taky mohl být, když </w:t>
      </w:r>
      <w:r w:rsidR="00F07CBF" w:rsidRPr="003A4936">
        <w:rPr>
          <w:rFonts w:asciiTheme="majorHAnsi" w:hAnsiTheme="majorHAnsi" w:cstheme="majorHAnsi"/>
          <w:i/>
          <w:iCs/>
          <w:color w:val="auto"/>
          <w:sz w:val="22"/>
          <w:szCs w:val="22"/>
          <w:lang w:val="cs-CZ"/>
        </w:rPr>
        <w:t>to malé drátěné vězení sdílíte s</w:t>
      </w:r>
      <w:r w:rsidR="00766587" w:rsidRPr="003A4936">
        <w:rPr>
          <w:rFonts w:asciiTheme="majorHAnsi" w:hAnsiTheme="majorHAnsi" w:cstheme="majorHAnsi"/>
          <w:i/>
          <w:iCs/>
          <w:color w:val="auto"/>
          <w:sz w:val="22"/>
          <w:szCs w:val="22"/>
          <w:lang w:val="cs-CZ"/>
        </w:rPr>
        <w:t xml:space="preserve"> dalšími devíti zvířaty?”</w:t>
      </w:r>
    </w:p>
    <w:p w14:paraId="7C10DCA2" w14:textId="77777777" w:rsidR="000D21C9" w:rsidRPr="003A4936" w:rsidRDefault="000D21C9" w:rsidP="003A4936">
      <w:p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3E1AB0DA" w14:textId="77777777" w:rsidR="00A12E02" w:rsidRPr="003A4936" w:rsidRDefault="00A12E02" w:rsidP="003A4936">
      <w:p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>Nové klece měly obohatit slepice o:</w:t>
      </w:r>
    </w:p>
    <w:p w14:paraId="20FF66F3" w14:textId="77777777" w:rsidR="00A12E02" w:rsidRPr="003A4936" w:rsidRDefault="00A12E02" w:rsidP="003A4936">
      <w:pPr>
        <w:pStyle w:val="ListParagraph"/>
        <w:numPr>
          <w:ilvl w:val="0"/>
          <w:numId w:val="4"/>
        </w:numPr>
        <w:spacing w:after="160"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>větší prostor</w:t>
      </w:r>
    </w:p>
    <w:p w14:paraId="011D4442" w14:textId="77777777" w:rsidR="00A12E02" w:rsidRPr="003A4936" w:rsidRDefault="00A12E02" w:rsidP="003A4936">
      <w:pPr>
        <w:pStyle w:val="ListParagraph"/>
        <w:numPr>
          <w:ilvl w:val="0"/>
          <w:numId w:val="4"/>
        </w:numPr>
        <w:spacing w:after="160"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>hnízdo pro snášku vajec</w:t>
      </w:r>
    </w:p>
    <w:p w14:paraId="5AD0527F" w14:textId="77777777" w:rsidR="00A12E02" w:rsidRPr="003A4936" w:rsidRDefault="00A12E02" w:rsidP="003A4936">
      <w:pPr>
        <w:pStyle w:val="ListParagraph"/>
        <w:numPr>
          <w:ilvl w:val="0"/>
          <w:numId w:val="4"/>
        </w:numPr>
        <w:spacing w:after="160"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>místo pro popelení</w:t>
      </w:r>
    </w:p>
    <w:p w14:paraId="04F9A6A9" w14:textId="77777777" w:rsidR="00A12E02" w:rsidRPr="003A4936" w:rsidRDefault="00A12E02" w:rsidP="003A4936">
      <w:pPr>
        <w:pStyle w:val="ListParagraph"/>
        <w:numPr>
          <w:ilvl w:val="0"/>
          <w:numId w:val="4"/>
        </w:numPr>
        <w:spacing w:after="160"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>místo pro hřadování</w:t>
      </w:r>
    </w:p>
    <w:p w14:paraId="787B5C23" w14:textId="77777777" w:rsidR="00A12E02" w:rsidRPr="003A4936" w:rsidRDefault="00A12E02" w:rsidP="003A4936">
      <w:pPr>
        <w:pStyle w:val="ListParagraph"/>
        <w:numPr>
          <w:ilvl w:val="0"/>
          <w:numId w:val="4"/>
        </w:numPr>
        <w:spacing w:after="160"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>obrušovač drápů.</w:t>
      </w:r>
    </w:p>
    <w:p w14:paraId="2F8A9424" w14:textId="77777777" w:rsidR="00A12E02" w:rsidRPr="003A4936" w:rsidRDefault="00A12E02" w:rsidP="003A4936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76B8FC27" w14:textId="7D8E661A" w:rsidR="00A12E02" w:rsidRPr="003A4936" w:rsidRDefault="00A12E02" w:rsidP="003A4936">
      <w:p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Průzkumný tým navštívil všechny typy farem: malé i velké, moderní i zchátralé, čisté i špinavé. 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Všude však </w:t>
      </w:r>
      <w:r w:rsidR="003F6850" w:rsidRPr="003A4936">
        <w:rPr>
          <w:rFonts w:asciiTheme="majorHAnsi" w:hAnsiTheme="majorHAnsi" w:cstheme="majorHAnsi"/>
          <w:sz w:val="22"/>
          <w:szCs w:val="22"/>
          <w:lang w:val="cs-CZ"/>
        </w:rPr>
        <w:t>nacházel tutéž realitu:</w:t>
      </w:r>
    </w:p>
    <w:p w14:paraId="31AE6904" w14:textId="35286260" w:rsidR="00A12E02" w:rsidRPr="003A4936" w:rsidRDefault="003F6850" w:rsidP="003A4936">
      <w:pPr>
        <w:pStyle w:val="ListParagraph"/>
        <w:numPr>
          <w:ilvl w:val="0"/>
          <w:numId w:val="5"/>
        </w:numPr>
        <w:spacing w:after="160"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>K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>lece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byly tak přeplněné, že si slepice mohly jen stěží 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>roztáhnout a protřepat křídla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>.</w:t>
      </w:r>
      <w:r w:rsidR="00A12E02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</w:p>
    <w:p w14:paraId="0AFF9A3E" w14:textId="0EC71F85" w:rsidR="00A12E02" w:rsidRPr="003A4936" w:rsidRDefault="003F6850" w:rsidP="003A4936">
      <w:pPr>
        <w:pStyle w:val="ListParagraph"/>
        <w:numPr>
          <w:ilvl w:val="0"/>
          <w:numId w:val="5"/>
        </w:numPr>
        <w:spacing w:after="160"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>Hnízdo byla jen</w:t>
      </w:r>
      <w:r w:rsidR="00A12E02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část drátěné klece oddělená kusem plastu bez podestýlky.</w:t>
      </w:r>
    </w:p>
    <w:p w14:paraId="0ACD038F" w14:textId="0B17B211" w:rsidR="00A12E02" w:rsidRPr="003A4936" w:rsidRDefault="00A12E02" w:rsidP="003A4936">
      <w:pPr>
        <w:pStyle w:val="ListParagraph"/>
        <w:numPr>
          <w:ilvl w:val="0"/>
          <w:numId w:val="5"/>
        </w:numPr>
        <w:spacing w:after="160"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>Místo pro popelení a hrabání</w:t>
      </w:r>
      <w:r w:rsidR="003F6850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bylo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prázdné.</w:t>
      </w:r>
    </w:p>
    <w:p w14:paraId="6F9700F6" w14:textId="7F773FD4" w:rsidR="00A12E02" w:rsidRPr="003A4936" w:rsidRDefault="00A12E02" w:rsidP="003A4936">
      <w:pPr>
        <w:pStyle w:val="ListParagraph"/>
        <w:numPr>
          <w:ilvl w:val="0"/>
          <w:numId w:val="5"/>
        </w:numPr>
        <w:spacing w:after="160"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Hřady </w:t>
      </w:r>
      <w:r w:rsidR="003F6850" w:rsidRPr="003A4936">
        <w:rPr>
          <w:rFonts w:asciiTheme="majorHAnsi" w:hAnsiTheme="majorHAnsi" w:cstheme="majorHAnsi"/>
          <w:sz w:val="22"/>
          <w:szCs w:val="22"/>
          <w:lang w:val="cs-CZ"/>
        </w:rPr>
        <w:t>byly příliš nízko a byly kluzké, tudíž neposkytovaly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slepicím klidné místo k</w:t>
      </w:r>
      <w:r w:rsidR="003F6850" w:rsidRPr="003A4936">
        <w:rPr>
          <w:rFonts w:asciiTheme="majorHAnsi" w:hAnsiTheme="majorHAnsi" w:cstheme="majorHAnsi"/>
          <w:sz w:val="22"/>
          <w:szCs w:val="22"/>
          <w:lang w:val="cs-CZ"/>
        </w:rPr>
        <w:t> 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>odpočinku</w:t>
      </w:r>
      <w:r w:rsidR="003F6850" w:rsidRPr="003A4936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14:paraId="0F0CD914" w14:textId="29AEBDED" w:rsidR="00A12E02" w:rsidRPr="003A4936" w:rsidRDefault="00A12E02" w:rsidP="003A4936">
      <w:pPr>
        <w:pStyle w:val="ListParagraph"/>
        <w:numPr>
          <w:ilvl w:val="0"/>
          <w:numId w:val="5"/>
        </w:numPr>
        <w:spacing w:after="160"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Obrušovač drápů, pokud vůbec v kleci </w:t>
      </w:r>
      <w:r w:rsidR="003F6850" w:rsidRPr="003A4936">
        <w:rPr>
          <w:rFonts w:asciiTheme="majorHAnsi" w:hAnsiTheme="majorHAnsi" w:cstheme="majorHAnsi"/>
          <w:sz w:val="22"/>
          <w:szCs w:val="22"/>
          <w:lang w:val="cs-CZ"/>
        </w:rPr>
        <w:t>byl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>,</w:t>
      </w:r>
      <w:r w:rsidR="003F6850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nesloužil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dostatečně svému účelu.</w:t>
      </w:r>
    </w:p>
    <w:p w14:paraId="174B482D" w14:textId="2DAC446A" w:rsidR="002F4666" w:rsidRPr="003A4936" w:rsidRDefault="00A12E02" w:rsidP="003A4936">
      <w:pPr>
        <w:pStyle w:val="ListParagraph"/>
        <w:numPr>
          <w:ilvl w:val="0"/>
          <w:numId w:val="5"/>
        </w:numPr>
        <w:spacing w:after="160"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>Frustrované slepice si často vzájemně vyklováva</w:t>
      </w:r>
      <w:r w:rsidR="003F6850" w:rsidRPr="003A4936">
        <w:rPr>
          <w:rFonts w:asciiTheme="majorHAnsi" w:hAnsiTheme="majorHAnsi" w:cstheme="majorHAnsi"/>
          <w:sz w:val="22"/>
          <w:szCs w:val="22"/>
          <w:lang w:val="cs-CZ"/>
        </w:rPr>
        <w:t>ly peří nebo si ho odíraly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o drátěné pletivo.</w:t>
      </w:r>
    </w:p>
    <w:p w14:paraId="44C9645C" w14:textId="77777777" w:rsidR="003A4936" w:rsidRPr="003A4936" w:rsidRDefault="003A4936" w:rsidP="003A4936">
      <w:pPr>
        <w:pStyle w:val="ListParagraph"/>
        <w:spacing w:after="160"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6773D58D" w14:textId="541B9DA2" w:rsidR="00BE61C4" w:rsidRPr="003A4936" w:rsidRDefault="003F6850" w:rsidP="003A4936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>Z</w:t>
      </w:r>
      <w:r w:rsidR="00F07CBF" w:rsidRPr="003A4936">
        <w:rPr>
          <w:rFonts w:asciiTheme="majorHAnsi" w:hAnsiTheme="majorHAnsi" w:cstheme="majorHAnsi"/>
          <w:sz w:val="22"/>
          <w:szCs w:val="22"/>
          <w:lang w:val="cs-CZ"/>
        </w:rPr>
        <w:t>působ chovu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, kde se slepice </w:t>
      </w:r>
      <w:r w:rsidR="002F4666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vůbec 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>nemůže chovat jako slepice, postarat se</w:t>
      </w:r>
      <w:r w:rsidR="002F4666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alespoň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do určité m</w:t>
      </w:r>
      <w:r w:rsidR="002F4666" w:rsidRPr="003A4936">
        <w:rPr>
          <w:rFonts w:asciiTheme="majorHAnsi" w:hAnsiTheme="majorHAnsi" w:cstheme="majorHAnsi"/>
          <w:sz w:val="22"/>
          <w:szCs w:val="22"/>
          <w:lang w:val="cs-CZ"/>
        </w:rPr>
        <w:t>í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>ry sama o své potřeby</w:t>
      </w:r>
      <w:r w:rsidR="002F4666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a celý život prožije v naprosto nepřirozených podmínkách,</w:t>
      </w:r>
      <w:r w:rsidR="00F07CBF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je v zásadě špatný.</w:t>
      </w:r>
    </w:p>
    <w:p w14:paraId="7DC39803" w14:textId="77777777" w:rsidR="00BE61C4" w:rsidRPr="003A4936" w:rsidRDefault="00BE61C4" w:rsidP="003A4936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27BCC181" w14:textId="28074A72" w:rsidR="00F00C00" w:rsidRPr="003A4936" w:rsidRDefault="00BE61C4" w:rsidP="003A4936">
      <w:pPr>
        <w:pStyle w:val="Default"/>
        <w:spacing w:line="276" w:lineRule="auto"/>
        <w:rPr>
          <w:rFonts w:asciiTheme="majorHAnsi" w:hAnsiTheme="majorHAnsi" w:cstheme="majorHAnsi"/>
          <w:i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lastRenderedPageBreak/>
        <w:t xml:space="preserve">Romana Šonková, zástupkyně </w:t>
      </w:r>
      <w:proofErr w:type="spellStart"/>
      <w:r w:rsidRPr="003A4936">
        <w:rPr>
          <w:rFonts w:asciiTheme="majorHAnsi" w:hAnsiTheme="majorHAnsi" w:cstheme="majorHAnsi"/>
          <w:sz w:val="22"/>
          <w:szCs w:val="22"/>
          <w:lang w:val="cs-CZ"/>
        </w:rPr>
        <w:t>Compassion</w:t>
      </w:r>
      <w:proofErr w:type="spellEnd"/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in </w:t>
      </w:r>
      <w:proofErr w:type="spellStart"/>
      <w:r w:rsidRPr="003A4936">
        <w:rPr>
          <w:rFonts w:asciiTheme="majorHAnsi" w:hAnsiTheme="majorHAnsi" w:cstheme="majorHAnsi"/>
          <w:sz w:val="22"/>
          <w:szCs w:val="22"/>
          <w:lang w:val="cs-CZ"/>
        </w:rPr>
        <w:t>World</w:t>
      </w:r>
      <w:proofErr w:type="spellEnd"/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proofErr w:type="spellStart"/>
      <w:r w:rsidRPr="003A4936">
        <w:rPr>
          <w:rFonts w:asciiTheme="majorHAnsi" w:hAnsiTheme="majorHAnsi" w:cstheme="majorHAnsi"/>
          <w:sz w:val="22"/>
          <w:szCs w:val="22"/>
          <w:lang w:val="cs-CZ"/>
        </w:rPr>
        <w:t>Farming</w:t>
      </w:r>
      <w:proofErr w:type="spellEnd"/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říká: </w:t>
      </w:r>
      <w:r w:rsidR="00B242ED">
        <w:rPr>
          <w:rFonts w:asciiTheme="majorHAnsi" w:hAnsiTheme="majorHAnsi" w:cstheme="majorHAnsi"/>
          <w:i/>
          <w:sz w:val="22"/>
          <w:szCs w:val="22"/>
          <w:lang w:val="cs-CZ"/>
        </w:rPr>
        <w:t>„</w:t>
      </w:r>
      <w:r w:rsidR="007A3F95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Většina producentů vajec v </w:t>
      </w:r>
      <w:r w:rsidR="003A4936" w:rsidRPr="003A4936">
        <w:rPr>
          <w:rFonts w:asciiTheme="majorHAnsi" w:hAnsiTheme="majorHAnsi" w:cstheme="majorHAnsi"/>
          <w:i/>
          <w:sz w:val="22"/>
          <w:szCs w:val="22"/>
          <w:lang w:val="cs-CZ"/>
        </w:rPr>
        <w:t>EU a téměř</w:t>
      </w:r>
      <w:r w:rsidR="007A3F95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 všichni </w:t>
      </w:r>
      <w:r w:rsidR="008C591C" w:rsidRPr="003A4936">
        <w:rPr>
          <w:rFonts w:asciiTheme="majorHAnsi" w:hAnsiTheme="majorHAnsi" w:cstheme="majorHAnsi"/>
          <w:i/>
          <w:sz w:val="22"/>
          <w:szCs w:val="22"/>
          <w:lang w:val="cs-CZ"/>
        </w:rPr>
        <w:t>čeští</w:t>
      </w:r>
      <w:r w:rsidR="007A3F95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 bohužel jen vyměnili jedny klece za jiné</w:t>
      </w:r>
      <w:r w:rsidR="00993A1F" w:rsidRPr="003A4936">
        <w:rPr>
          <w:rFonts w:asciiTheme="majorHAnsi" w:hAnsiTheme="majorHAnsi" w:cstheme="majorHAnsi"/>
          <w:i/>
          <w:sz w:val="22"/>
          <w:szCs w:val="22"/>
          <w:lang w:val="cs-CZ"/>
        </w:rPr>
        <w:t>. M</w:t>
      </w:r>
      <w:r w:rsidR="007A3F95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nozí </w:t>
      </w:r>
      <w:r w:rsidR="002523A7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z nich </w:t>
      </w:r>
      <w:r w:rsidR="00993A1F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si přitom </w:t>
      </w:r>
      <w:r w:rsidR="007A3F95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byli vědomi toho, že život slepic </w:t>
      </w:r>
      <w:r w:rsidR="009B333B" w:rsidRPr="003A4936">
        <w:rPr>
          <w:rFonts w:asciiTheme="majorHAnsi" w:hAnsiTheme="majorHAnsi" w:cstheme="majorHAnsi"/>
          <w:i/>
          <w:sz w:val="22"/>
          <w:szCs w:val="22"/>
          <w:lang w:val="cs-CZ"/>
        </w:rPr>
        <w:t>se tím</w:t>
      </w:r>
      <w:r w:rsidR="007A3F95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 nezlepší a že jde pouze o kosmetické úpravy</w:t>
      </w:r>
      <w:r w:rsidR="00100302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 klecové technologie</w:t>
      </w:r>
      <w:r w:rsidR="007A3F95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. Je tedy na nás všech, kdo </w:t>
      </w:r>
      <w:r w:rsidR="00100302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jíme rádi </w:t>
      </w:r>
      <w:r w:rsidR="007A3F95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vejce, abychom </w:t>
      </w:r>
      <w:r w:rsidR="00993A1F" w:rsidRPr="003A4936">
        <w:rPr>
          <w:rFonts w:asciiTheme="majorHAnsi" w:hAnsiTheme="majorHAnsi" w:cstheme="majorHAnsi"/>
          <w:i/>
          <w:sz w:val="22"/>
          <w:szCs w:val="22"/>
          <w:lang w:val="cs-CZ"/>
        </w:rPr>
        <w:t>dali najevo, že nám na slepicích</w:t>
      </w:r>
      <w:r w:rsidR="002F4666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 </w:t>
      </w:r>
      <w:r w:rsidR="002F4666" w:rsidRPr="003A4936">
        <w:rPr>
          <w:rFonts w:asciiTheme="majorHAnsi" w:hAnsiTheme="majorHAnsi" w:cstheme="majorHAnsi"/>
          <w:i/>
          <w:sz w:val="22"/>
          <w:szCs w:val="22"/>
          <w:lang w:val="cs-CZ"/>
        </w:rPr>
        <w:t>záleží</w:t>
      </w:r>
      <w:r w:rsidR="00993A1F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, a </w:t>
      </w:r>
      <w:r w:rsidR="007A3F95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v obchodech </w:t>
      </w:r>
      <w:r w:rsidR="00100302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si </w:t>
      </w:r>
      <w:r w:rsidR="007A3F95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vybírali </w:t>
      </w:r>
      <w:r w:rsidR="002523A7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vejce z neklecových chovů. Dají se snadno </w:t>
      </w:r>
      <w:r w:rsidR="00F07CBF" w:rsidRPr="003A4936">
        <w:rPr>
          <w:rFonts w:asciiTheme="majorHAnsi" w:hAnsiTheme="majorHAnsi" w:cstheme="majorHAnsi"/>
          <w:i/>
          <w:sz w:val="22"/>
          <w:szCs w:val="22"/>
          <w:lang w:val="cs-CZ"/>
        </w:rPr>
        <w:t>rozeznat</w:t>
      </w:r>
      <w:r w:rsidR="002523A7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 podle </w:t>
      </w:r>
      <w:r w:rsidR="00DA1C0A" w:rsidRPr="003A4936">
        <w:rPr>
          <w:rFonts w:asciiTheme="majorHAnsi" w:hAnsiTheme="majorHAnsi" w:cstheme="majorHAnsi"/>
          <w:i/>
          <w:sz w:val="22"/>
          <w:szCs w:val="22"/>
          <w:lang w:val="cs-CZ"/>
        </w:rPr>
        <w:t>o</w:t>
      </w:r>
      <w:r w:rsidR="00F00C00" w:rsidRPr="003A4936">
        <w:rPr>
          <w:rFonts w:asciiTheme="majorHAnsi" w:hAnsiTheme="majorHAnsi" w:cstheme="majorHAnsi"/>
          <w:i/>
          <w:sz w:val="22"/>
          <w:szCs w:val="22"/>
          <w:lang w:val="cs-CZ"/>
        </w:rPr>
        <w:t>značení na vejci i obalu</w:t>
      </w:r>
      <w:r w:rsidR="002523A7" w:rsidRPr="003A4936">
        <w:rPr>
          <w:rFonts w:asciiTheme="majorHAnsi" w:hAnsiTheme="majorHAnsi" w:cstheme="majorHAnsi"/>
          <w:i/>
          <w:sz w:val="22"/>
          <w:szCs w:val="22"/>
          <w:lang w:val="cs-CZ"/>
        </w:rPr>
        <w:t>.</w:t>
      </w:r>
      <w:r w:rsidR="00F00C00" w:rsidRPr="003A4936">
        <w:rPr>
          <w:rFonts w:asciiTheme="majorHAnsi" w:hAnsiTheme="majorHAnsi" w:cstheme="majorHAnsi"/>
          <w:i/>
          <w:sz w:val="22"/>
          <w:szCs w:val="22"/>
          <w:lang w:val="cs-CZ"/>
        </w:rPr>
        <w:t>”</w:t>
      </w:r>
    </w:p>
    <w:p w14:paraId="470A04D5" w14:textId="77777777" w:rsidR="00F00C00" w:rsidRPr="003A4936" w:rsidRDefault="00F00C00" w:rsidP="003A4936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469262B2" w14:textId="03710216" w:rsidR="00F00C00" w:rsidRPr="003A4936" w:rsidRDefault="00F00C00" w:rsidP="003A4936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>Na podporu informované volby zákazníků při nákupu vajec, jako zatím bohužel jediné živočišné potraviny</w:t>
      </w:r>
      <w:r w:rsidR="00FB483B" w:rsidRPr="003A4936">
        <w:rPr>
          <w:rFonts w:asciiTheme="majorHAnsi" w:hAnsiTheme="majorHAnsi" w:cstheme="majorHAnsi"/>
          <w:sz w:val="22"/>
          <w:szCs w:val="22"/>
          <w:lang w:val="cs-CZ"/>
        </w:rPr>
        <w:t>,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zavedla EU legislativu</w:t>
      </w:r>
      <w:r w:rsidRPr="003A4936">
        <w:rPr>
          <w:rFonts w:asciiTheme="majorHAnsi" w:hAnsiTheme="majorHAnsi" w:cstheme="majorHAnsi"/>
          <w:sz w:val="22"/>
          <w:szCs w:val="22"/>
          <w:vertAlign w:val="superscript"/>
          <w:lang w:val="cs-CZ"/>
        </w:rPr>
        <w:t>1</w:t>
      </w:r>
      <w:r w:rsidRPr="003A4936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 </w:t>
      </w:r>
      <w:r w:rsidR="003A4936" w:rsidRPr="003A4936">
        <w:rPr>
          <w:rFonts w:asciiTheme="majorHAnsi" w:hAnsiTheme="majorHAnsi" w:cstheme="majorHAnsi"/>
          <w:sz w:val="22"/>
          <w:szCs w:val="22"/>
          <w:lang w:val="cs-CZ"/>
        </w:rPr>
        <w:t>která nařizuje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povinné slovní označení způsobu chovu nosnic na každém obalu vajec:</w:t>
      </w:r>
    </w:p>
    <w:p w14:paraId="78E11DF4" w14:textId="77777777" w:rsidR="00F00C00" w:rsidRPr="003A4936" w:rsidRDefault="00F00C00" w:rsidP="003A4936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vejce nosnic v ekologickém chovu (s logem Bio) </w:t>
      </w:r>
    </w:p>
    <w:p w14:paraId="6F470AEE" w14:textId="77777777" w:rsidR="00F00C00" w:rsidRPr="003A4936" w:rsidRDefault="00F00C00" w:rsidP="003A4936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color w:val="000000"/>
          <w:sz w:val="22"/>
          <w:szCs w:val="22"/>
          <w:lang w:val="cs-CZ"/>
        </w:rPr>
        <w:t>vejce nosnic ve volném výběhu</w:t>
      </w:r>
    </w:p>
    <w:p w14:paraId="137B3EE1" w14:textId="77777777" w:rsidR="00F00C00" w:rsidRPr="003A4936" w:rsidRDefault="00F00C00" w:rsidP="003A4936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color w:val="000000"/>
          <w:sz w:val="22"/>
          <w:szCs w:val="22"/>
          <w:lang w:val="cs-CZ"/>
        </w:rPr>
        <w:t>vejce nosnic v halách (na krabičkách bývá uváděno: z chovu na podestýlce)</w:t>
      </w:r>
    </w:p>
    <w:p w14:paraId="7A27FF4C" w14:textId="77777777" w:rsidR="00F00C00" w:rsidRPr="003A4936" w:rsidRDefault="00F00C00" w:rsidP="003A4936">
      <w:pPr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color w:val="000000"/>
          <w:sz w:val="22"/>
          <w:szCs w:val="22"/>
          <w:lang w:val="cs-CZ"/>
        </w:rPr>
        <w:t>vejce nosnic v klecích.</w:t>
      </w:r>
    </w:p>
    <w:p w14:paraId="4BE6D3A7" w14:textId="77777777" w:rsidR="00FB483B" w:rsidRPr="003A4936" w:rsidRDefault="00FB483B" w:rsidP="003A4936">
      <w:p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Z jakého chovu vejce pocházejí lze zjistit také podle prvního čísla kódu přímo na vejci: </w:t>
      </w:r>
    </w:p>
    <w:p w14:paraId="07280C43" w14:textId="6D5F6594" w:rsidR="00FB483B" w:rsidRPr="003A4936" w:rsidRDefault="00F07CBF" w:rsidP="003A4936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>v</w:t>
      </w:r>
      <w:r w:rsidR="00FB483B" w:rsidRPr="003A4936">
        <w:rPr>
          <w:rFonts w:asciiTheme="majorHAnsi" w:hAnsiTheme="majorHAnsi" w:cstheme="majorHAnsi"/>
          <w:sz w:val="22"/>
          <w:szCs w:val="22"/>
          <w:lang w:val="cs-CZ"/>
        </w:rPr>
        <w:t>ejce z klecového chovu – kód 3</w:t>
      </w:r>
    </w:p>
    <w:p w14:paraId="266B261B" w14:textId="0ACCE7B0" w:rsidR="00FB483B" w:rsidRPr="003A4936" w:rsidRDefault="00F07CBF" w:rsidP="003A4936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>v</w:t>
      </w:r>
      <w:r w:rsidR="00FB483B" w:rsidRPr="003A4936">
        <w:rPr>
          <w:rFonts w:asciiTheme="majorHAnsi" w:hAnsiTheme="majorHAnsi" w:cstheme="majorHAnsi"/>
          <w:sz w:val="22"/>
          <w:szCs w:val="22"/>
          <w:lang w:val="cs-CZ"/>
        </w:rPr>
        <w:t>ejce z chovu v hale, z po</w:t>
      </w:r>
      <w:r w:rsidR="00B242ED">
        <w:rPr>
          <w:rFonts w:asciiTheme="majorHAnsi" w:hAnsiTheme="majorHAnsi" w:cstheme="majorHAnsi"/>
          <w:sz w:val="22"/>
          <w:szCs w:val="22"/>
          <w:lang w:val="cs-CZ"/>
        </w:rPr>
        <w:t>destýlky – kód 2</w:t>
      </w:r>
      <w:r w:rsidR="00FB483B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                 </w:t>
      </w:r>
    </w:p>
    <w:p w14:paraId="77A1A363" w14:textId="620DFD57" w:rsidR="00FB483B" w:rsidRPr="003A4936" w:rsidRDefault="00F07CBF" w:rsidP="003A4936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>v</w:t>
      </w:r>
      <w:r w:rsidR="00FB483B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ejce z volného výběhu </w:t>
      </w:r>
      <w:r w:rsidR="00B242ED">
        <w:rPr>
          <w:rFonts w:asciiTheme="majorHAnsi" w:hAnsiTheme="majorHAnsi" w:cstheme="majorHAnsi"/>
          <w:sz w:val="22"/>
          <w:szCs w:val="22"/>
          <w:lang w:val="cs-CZ"/>
        </w:rPr>
        <w:t>– kód 1</w:t>
      </w:r>
      <w:r w:rsidR="00FB483B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</w:p>
    <w:p w14:paraId="0F05F50B" w14:textId="7F303AC6" w:rsidR="00FB483B" w:rsidRPr="003A4936" w:rsidRDefault="00F07CBF" w:rsidP="003A4936">
      <w:pPr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>v</w:t>
      </w:r>
      <w:r w:rsidR="00FB483B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ejce z ekologického chovu – kód 0. </w:t>
      </w:r>
    </w:p>
    <w:p w14:paraId="72966602" w14:textId="77777777" w:rsidR="00FB483B" w:rsidRPr="003A4936" w:rsidRDefault="00FB483B" w:rsidP="003A4936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53ABA359" w14:textId="7C483A68" w:rsidR="00BE61C4" w:rsidRPr="003A4936" w:rsidRDefault="00B242ED" w:rsidP="003A4936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i/>
          <w:sz w:val="22"/>
          <w:szCs w:val="22"/>
          <w:lang w:val="cs-CZ"/>
        </w:rPr>
        <w:t>„</w:t>
      </w:r>
      <w:r w:rsidR="002523A7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Ještě lepší je najít si malý </w:t>
      </w:r>
      <w:r>
        <w:rPr>
          <w:rFonts w:asciiTheme="majorHAnsi" w:hAnsiTheme="majorHAnsi" w:cstheme="majorHAnsi"/>
          <w:i/>
          <w:sz w:val="22"/>
          <w:szCs w:val="22"/>
          <w:lang w:val="cs-CZ"/>
        </w:rPr>
        <w:t xml:space="preserve">domácí </w:t>
      </w:r>
      <w:r w:rsidR="002523A7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chov, kde </w:t>
      </w:r>
      <w:r w:rsidR="008C591C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slepice běhají venku a </w:t>
      </w:r>
      <w:r w:rsidR="002523A7" w:rsidRPr="003A4936">
        <w:rPr>
          <w:rFonts w:asciiTheme="majorHAnsi" w:hAnsiTheme="majorHAnsi" w:cstheme="majorHAnsi"/>
          <w:i/>
          <w:sz w:val="22"/>
          <w:szCs w:val="22"/>
          <w:lang w:val="cs-CZ"/>
        </w:rPr>
        <w:t>mají</w:t>
      </w:r>
      <w:r w:rsidR="008C591C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 se</w:t>
      </w:r>
      <w:r w:rsidR="002523A7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 opravdu dobře. Jejich vejce totiž chutnají nejlíp</w:t>
      </w:r>
      <w:r w:rsidR="00FB483B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. A pokud slepičky zrovna </w:t>
      </w:r>
      <w:r w:rsidR="008C591C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na Vánoce </w:t>
      </w:r>
      <w:r w:rsidR="00FB483B" w:rsidRPr="003A4936">
        <w:rPr>
          <w:rFonts w:asciiTheme="majorHAnsi" w:hAnsiTheme="majorHAnsi" w:cstheme="majorHAnsi"/>
          <w:i/>
          <w:sz w:val="22"/>
          <w:szCs w:val="22"/>
          <w:lang w:val="cs-CZ"/>
        </w:rPr>
        <w:t>nenesou, vejce se dají v mnoha pokrmech nahradit či úplně vypustit,</w:t>
      </w:r>
      <w:r w:rsidR="002523A7" w:rsidRPr="003A4936">
        <w:rPr>
          <w:rFonts w:asciiTheme="majorHAnsi" w:hAnsiTheme="majorHAnsi" w:cstheme="majorHAnsi"/>
          <w:i/>
          <w:sz w:val="22"/>
          <w:szCs w:val="22"/>
          <w:lang w:val="cs-CZ"/>
        </w:rPr>
        <w:t>”</w:t>
      </w:r>
      <w:r w:rsidR="00FB483B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dodává Romana Šonková.</w:t>
      </w:r>
    </w:p>
    <w:p w14:paraId="48E9B709" w14:textId="77777777" w:rsidR="00100302" w:rsidRPr="003A4936" w:rsidRDefault="00100302" w:rsidP="003A4936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404E8D36" w14:textId="77777777" w:rsidR="002523A7" w:rsidRPr="003A4936" w:rsidRDefault="002523A7" w:rsidP="003A4936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208C35B3" w14:textId="35E76E0F" w:rsidR="002523A7" w:rsidRPr="003A4936" w:rsidRDefault="00F00C00" w:rsidP="003A4936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bCs/>
          <w:sz w:val="22"/>
          <w:szCs w:val="22"/>
          <w:vertAlign w:val="superscript"/>
          <w:lang w:val="cs-CZ"/>
        </w:rPr>
        <w:t xml:space="preserve">1 </w:t>
      </w:r>
      <w:r w:rsidRPr="003A4936">
        <w:rPr>
          <w:rFonts w:asciiTheme="majorHAnsi" w:hAnsiTheme="majorHAnsi" w:cstheme="majorHAnsi"/>
          <w:bCs/>
          <w:sz w:val="22"/>
          <w:szCs w:val="22"/>
          <w:lang w:val="cs-CZ"/>
        </w:rPr>
        <w:t>NAŘÍZENÍ KOMISE (ES) č. 589/2008 ze dne 23. června 2008, kterým se stanoví prováděcí pravidla k nařízení Rady (ES) č. 1234/2007, pokud</w:t>
      </w:r>
      <w:r w:rsidR="00100302" w:rsidRPr="003A4936">
        <w:rPr>
          <w:rFonts w:asciiTheme="majorHAnsi" w:hAnsiTheme="majorHAnsi" w:cstheme="majorHAnsi"/>
          <w:bCs/>
          <w:sz w:val="22"/>
          <w:szCs w:val="22"/>
          <w:lang w:val="cs-CZ"/>
        </w:rPr>
        <w:t xml:space="preserve"> jde o obchodní normy pro vejce</w:t>
      </w:r>
    </w:p>
    <w:p w14:paraId="7C2C4DD7" w14:textId="77777777" w:rsidR="007F2426" w:rsidRPr="003A4936" w:rsidRDefault="007F2426" w:rsidP="003A4936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</w:p>
    <w:p w14:paraId="0ED451B7" w14:textId="024F9E0B" w:rsidR="00FB483B" w:rsidRPr="003A4936" w:rsidRDefault="00FB483B" w:rsidP="003A4936">
      <w:pPr>
        <w:spacing w:line="276" w:lineRule="auto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b/>
          <w:sz w:val="22"/>
          <w:szCs w:val="22"/>
          <w:lang w:val="cs-CZ"/>
        </w:rPr>
        <w:t>Konec</w:t>
      </w:r>
    </w:p>
    <w:p w14:paraId="6FDA0465" w14:textId="77777777" w:rsidR="008C591C" w:rsidRPr="003A4936" w:rsidRDefault="008C591C" w:rsidP="003A4936">
      <w:pPr>
        <w:spacing w:line="276" w:lineRule="auto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05C4B7EA" w14:textId="77777777" w:rsidR="00493587" w:rsidRDefault="00493587" w:rsidP="003A4936">
      <w:pPr>
        <w:spacing w:line="276" w:lineRule="auto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19E77720" w14:textId="3EC77AF4" w:rsidR="008C591C" w:rsidRPr="003A4936" w:rsidRDefault="008C591C" w:rsidP="003A4936">
      <w:pPr>
        <w:spacing w:line="276" w:lineRule="auto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b/>
          <w:sz w:val="22"/>
          <w:szCs w:val="22"/>
          <w:lang w:val="cs-CZ"/>
        </w:rPr>
        <w:t>Poznámk</w:t>
      </w:r>
      <w:r w:rsidR="00493587">
        <w:rPr>
          <w:rFonts w:asciiTheme="majorHAnsi" w:hAnsiTheme="majorHAnsi" w:cstheme="majorHAnsi"/>
          <w:b/>
          <w:sz w:val="22"/>
          <w:szCs w:val="22"/>
          <w:lang w:val="cs-CZ"/>
        </w:rPr>
        <w:t>y</w:t>
      </w:r>
      <w:r w:rsidRPr="003A4936">
        <w:rPr>
          <w:rFonts w:asciiTheme="majorHAnsi" w:hAnsiTheme="majorHAnsi" w:cstheme="majorHAnsi"/>
          <w:b/>
          <w:sz w:val="22"/>
          <w:szCs w:val="22"/>
          <w:lang w:val="cs-CZ"/>
        </w:rPr>
        <w:t xml:space="preserve"> pro redakce:</w:t>
      </w:r>
    </w:p>
    <w:p w14:paraId="46839068" w14:textId="77777777" w:rsidR="00DA1C0A" w:rsidRPr="003A4936" w:rsidRDefault="00DA1C0A" w:rsidP="003A4936">
      <w:pPr>
        <w:spacing w:line="276" w:lineRule="auto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23426E06" w14:textId="64362B14" w:rsidR="00DA1C0A" w:rsidRPr="003A4936" w:rsidRDefault="00DA1C0A" w:rsidP="003A4936">
      <w:pPr>
        <w:spacing w:line="276" w:lineRule="auto"/>
        <w:rPr>
          <w:rFonts w:asciiTheme="majorHAnsi" w:hAnsiTheme="majorHAnsi" w:cstheme="majorHAnsi"/>
          <w:i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b/>
          <w:sz w:val="22"/>
          <w:szCs w:val="22"/>
          <w:lang w:val="cs-CZ"/>
        </w:rPr>
        <w:t xml:space="preserve">Videodokument z klecových velkochovů nosnic je k dispozici zde: </w:t>
      </w:r>
      <w:r w:rsidR="002F4666" w:rsidRPr="003A4936">
        <w:rPr>
          <w:rFonts w:asciiTheme="majorHAnsi" w:hAnsiTheme="majorHAnsi" w:cstheme="majorHAnsi"/>
          <w:b/>
          <w:sz w:val="22"/>
          <w:szCs w:val="22"/>
          <w:lang w:val="cs-CZ"/>
        </w:rPr>
        <w:t>(</w:t>
      </w:r>
      <w:r w:rsidR="002F4666" w:rsidRPr="003A4936">
        <w:rPr>
          <w:rFonts w:asciiTheme="majorHAnsi" w:hAnsiTheme="majorHAnsi" w:cstheme="majorHAnsi"/>
          <w:i/>
          <w:sz w:val="22"/>
          <w:szCs w:val="22"/>
          <w:lang w:val="cs-CZ"/>
        </w:rPr>
        <w:t xml:space="preserve">doplní se link na </w:t>
      </w:r>
      <w:proofErr w:type="spellStart"/>
      <w:r w:rsidR="002F4666" w:rsidRPr="003A4936">
        <w:rPr>
          <w:rFonts w:asciiTheme="majorHAnsi" w:hAnsiTheme="majorHAnsi" w:cstheme="majorHAnsi"/>
          <w:i/>
          <w:sz w:val="22"/>
          <w:szCs w:val="22"/>
          <w:lang w:val="cs-CZ"/>
        </w:rPr>
        <w:t>youtube</w:t>
      </w:r>
      <w:proofErr w:type="spellEnd"/>
      <w:r w:rsidR="002F4666" w:rsidRPr="003A4936">
        <w:rPr>
          <w:rFonts w:asciiTheme="majorHAnsi" w:hAnsiTheme="majorHAnsi" w:cstheme="majorHAnsi"/>
          <w:i/>
          <w:sz w:val="22"/>
          <w:szCs w:val="22"/>
          <w:lang w:val="cs-CZ"/>
        </w:rPr>
        <w:t>)</w:t>
      </w:r>
    </w:p>
    <w:p w14:paraId="13F706CD" w14:textId="77777777" w:rsidR="00DA1C0A" w:rsidRPr="003A4936" w:rsidRDefault="00DA1C0A" w:rsidP="003A4936">
      <w:pPr>
        <w:spacing w:line="276" w:lineRule="auto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14:paraId="2EA53BE2" w14:textId="713ED820" w:rsidR="00DA1C0A" w:rsidRPr="003A4936" w:rsidRDefault="00DA1C0A" w:rsidP="003A4936">
      <w:p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>Průzkum klecových velkochovů nosnic je součástí celo</w:t>
      </w:r>
      <w:r w:rsidR="003A4936">
        <w:rPr>
          <w:rFonts w:asciiTheme="majorHAnsi" w:hAnsiTheme="majorHAnsi" w:cstheme="majorHAnsi"/>
          <w:sz w:val="22"/>
          <w:szCs w:val="22"/>
          <w:lang w:val="cs-CZ"/>
        </w:rPr>
        <w:t>evropské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kampaně </w:t>
      </w:r>
      <w:proofErr w:type="spellStart"/>
      <w:r w:rsidRPr="003A4936">
        <w:rPr>
          <w:rFonts w:asciiTheme="majorHAnsi" w:hAnsiTheme="majorHAnsi" w:cstheme="majorHAnsi"/>
          <w:sz w:val="22"/>
          <w:szCs w:val="22"/>
          <w:lang w:val="cs-CZ"/>
        </w:rPr>
        <w:t>Compassion</w:t>
      </w:r>
      <w:proofErr w:type="spellEnd"/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in </w:t>
      </w:r>
      <w:proofErr w:type="spellStart"/>
      <w:r w:rsidRPr="003A4936">
        <w:rPr>
          <w:rFonts w:asciiTheme="majorHAnsi" w:hAnsiTheme="majorHAnsi" w:cstheme="majorHAnsi"/>
          <w:sz w:val="22"/>
          <w:szCs w:val="22"/>
          <w:lang w:val="cs-CZ"/>
        </w:rPr>
        <w:t>World</w:t>
      </w:r>
      <w:proofErr w:type="spellEnd"/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proofErr w:type="spellStart"/>
      <w:r w:rsidRPr="003A4936">
        <w:rPr>
          <w:rFonts w:asciiTheme="majorHAnsi" w:hAnsiTheme="majorHAnsi" w:cstheme="majorHAnsi"/>
          <w:sz w:val="22"/>
          <w:szCs w:val="22"/>
          <w:lang w:val="cs-CZ"/>
        </w:rPr>
        <w:t>Farming</w:t>
      </w:r>
      <w:proofErr w:type="spellEnd"/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, v ČR ve spolupráci se Společností pro zvířata – ZO ČSOP a </w:t>
      </w:r>
      <w:proofErr w:type="spellStart"/>
      <w:r w:rsidRPr="003A4936">
        <w:rPr>
          <w:rFonts w:asciiTheme="majorHAnsi" w:hAnsiTheme="majorHAnsi" w:cstheme="majorHAnsi"/>
          <w:sz w:val="22"/>
          <w:szCs w:val="22"/>
          <w:lang w:val="cs-CZ"/>
        </w:rPr>
        <w:t>NESEHNUTÍm</w:t>
      </w:r>
      <w:proofErr w:type="spellEnd"/>
      <w:r w:rsidRPr="003A4936">
        <w:rPr>
          <w:rFonts w:asciiTheme="majorHAnsi" w:hAnsiTheme="majorHAnsi" w:cstheme="majorHAnsi"/>
          <w:sz w:val="22"/>
          <w:szCs w:val="22"/>
          <w:lang w:val="cs-CZ"/>
        </w:rPr>
        <w:t>, s názvem</w:t>
      </w:r>
      <w:r w:rsidRPr="003A4936">
        <w:rPr>
          <w:rFonts w:asciiTheme="majorHAnsi" w:hAnsiTheme="majorHAnsi" w:cstheme="majorHAnsi"/>
          <w:b/>
          <w:sz w:val="22"/>
          <w:szCs w:val="22"/>
          <w:lang w:val="cs-CZ"/>
        </w:rPr>
        <w:t xml:space="preserve"> Konec doby klecové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. </w:t>
      </w:r>
      <w:r w:rsidRPr="003A4936">
        <w:rPr>
          <w:rFonts w:asciiTheme="majorHAnsi" w:hAnsiTheme="majorHAnsi" w:cstheme="majorHAnsi"/>
          <w:color w:val="2A2A2A"/>
          <w:sz w:val="22"/>
          <w:szCs w:val="22"/>
          <w:lang w:val="cs-CZ" w:eastAsia="en-GB"/>
        </w:rPr>
        <w:t xml:space="preserve">Jejím cílem je prosadit </w:t>
      </w:r>
      <w:r w:rsidRPr="003A4936">
        <w:rPr>
          <w:rFonts w:asciiTheme="majorHAnsi" w:hAnsiTheme="majorHAnsi" w:cstheme="majorHAnsi"/>
          <w:b/>
          <w:color w:val="2A2A2A"/>
          <w:sz w:val="22"/>
          <w:szCs w:val="22"/>
          <w:lang w:val="cs-CZ" w:eastAsia="en-GB"/>
        </w:rPr>
        <w:t>ukončení používání všech klecí pro hospodářská zvířata v EU prostřednictvím podpory národních vlád a evropských institucí.</w:t>
      </w:r>
      <w:r w:rsidRPr="003A4936">
        <w:rPr>
          <w:rFonts w:asciiTheme="majorHAnsi" w:hAnsiTheme="majorHAnsi" w:cstheme="majorHAnsi"/>
          <w:color w:val="2A2A2A"/>
          <w:sz w:val="22"/>
          <w:szCs w:val="22"/>
          <w:lang w:val="cs-CZ" w:eastAsia="en-GB"/>
        </w:rPr>
        <w:t xml:space="preserve"> </w:t>
      </w: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Více informací najdete na </w:t>
      </w:r>
      <w:hyperlink r:id="rId5" w:history="1">
        <w:r w:rsidRPr="003A4936">
          <w:rPr>
            <w:rStyle w:val="Hyperlink"/>
            <w:rFonts w:asciiTheme="majorHAnsi" w:eastAsiaTheme="majorEastAsia" w:hAnsiTheme="majorHAnsi" w:cstheme="majorHAnsi"/>
            <w:sz w:val="22"/>
            <w:szCs w:val="22"/>
            <w:lang w:val="cs-CZ"/>
          </w:rPr>
          <w:t>www.konecdobyklecove.cz</w:t>
        </w:r>
      </w:hyperlink>
      <w:r w:rsidRPr="003A4936">
        <w:rPr>
          <w:rFonts w:asciiTheme="majorHAnsi" w:hAnsiTheme="majorHAnsi" w:cstheme="majorHAnsi"/>
          <w:sz w:val="22"/>
          <w:szCs w:val="22"/>
          <w:lang w:val="cs-CZ"/>
        </w:rPr>
        <w:t>.</w:t>
      </w:r>
    </w:p>
    <w:p w14:paraId="5836A9FD" w14:textId="0F5B9ED9" w:rsidR="008C591C" w:rsidRPr="003A4936" w:rsidRDefault="008C591C" w:rsidP="003A4936">
      <w:pPr>
        <w:spacing w:before="100" w:beforeAutospacing="1" w:after="100" w:afterAutospacing="1" w:line="276" w:lineRule="auto"/>
        <w:rPr>
          <w:rFonts w:asciiTheme="majorHAnsi" w:hAnsiTheme="majorHAnsi" w:cstheme="majorHAnsi"/>
          <w:color w:val="2A2A2A"/>
          <w:sz w:val="22"/>
          <w:szCs w:val="22"/>
          <w:lang w:val="cs-CZ" w:eastAsia="en-GB"/>
        </w:rPr>
      </w:pPr>
      <w:proofErr w:type="spellStart"/>
      <w:r w:rsidRPr="003A4936">
        <w:rPr>
          <w:rFonts w:asciiTheme="majorHAnsi" w:hAnsiTheme="majorHAnsi" w:cstheme="majorHAnsi"/>
          <w:color w:val="2A2A2A"/>
          <w:sz w:val="22"/>
          <w:szCs w:val="22"/>
          <w:lang w:val="cs-CZ" w:eastAsia="en-GB"/>
        </w:rPr>
        <w:t>Compassion</w:t>
      </w:r>
      <w:proofErr w:type="spellEnd"/>
      <w:r w:rsidRPr="003A4936">
        <w:rPr>
          <w:rFonts w:asciiTheme="majorHAnsi" w:hAnsiTheme="majorHAnsi" w:cstheme="majorHAnsi"/>
          <w:color w:val="2A2A2A"/>
          <w:sz w:val="22"/>
          <w:szCs w:val="22"/>
          <w:lang w:val="cs-CZ" w:eastAsia="en-GB"/>
        </w:rPr>
        <w:t xml:space="preserve"> in </w:t>
      </w:r>
      <w:proofErr w:type="spellStart"/>
      <w:r w:rsidRPr="003A4936">
        <w:rPr>
          <w:rFonts w:asciiTheme="majorHAnsi" w:hAnsiTheme="majorHAnsi" w:cstheme="majorHAnsi"/>
          <w:color w:val="2A2A2A"/>
          <w:sz w:val="22"/>
          <w:szCs w:val="22"/>
          <w:lang w:val="cs-CZ" w:eastAsia="en-GB"/>
        </w:rPr>
        <w:t>World</w:t>
      </w:r>
      <w:proofErr w:type="spellEnd"/>
      <w:r w:rsidRPr="003A4936">
        <w:rPr>
          <w:rFonts w:asciiTheme="majorHAnsi" w:hAnsiTheme="majorHAnsi" w:cstheme="majorHAnsi"/>
          <w:color w:val="2A2A2A"/>
          <w:sz w:val="22"/>
          <w:szCs w:val="22"/>
          <w:lang w:val="cs-CZ" w:eastAsia="en-GB"/>
        </w:rPr>
        <w:t xml:space="preserve"> </w:t>
      </w:r>
      <w:proofErr w:type="spellStart"/>
      <w:r w:rsidRPr="003A4936">
        <w:rPr>
          <w:rFonts w:asciiTheme="majorHAnsi" w:hAnsiTheme="majorHAnsi" w:cstheme="majorHAnsi"/>
          <w:color w:val="2A2A2A"/>
          <w:sz w:val="22"/>
          <w:szCs w:val="22"/>
          <w:lang w:val="cs-CZ" w:eastAsia="en-GB"/>
        </w:rPr>
        <w:t>Farming</w:t>
      </w:r>
      <w:proofErr w:type="spellEnd"/>
      <w:r w:rsidRPr="003A4936">
        <w:rPr>
          <w:rFonts w:asciiTheme="majorHAnsi" w:hAnsiTheme="majorHAnsi" w:cstheme="majorHAnsi"/>
          <w:color w:val="2A2A2A"/>
          <w:sz w:val="22"/>
          <w:szCs w:val="22"/>
          <w:lang w:val="cs-CZ" w:eastAsia="en-GB"/>
        </w:rPr>
        <w:t xml:space="preserve"> </w:t>
      </w:r>
      <w:r w:rsidR="00100302" w:rsidRPr="003A4936">
        <w:rPr>
          <w:rFonts w:asciiTheme="majorHAnsi" w:hAnsiTheme="majorHAnsi" w:cstheme="majorHAnsi"/>
          <w:color w:val="2A2A2A"/>
          <w:sz w:val="22"/>
          <w:szCs w:val="22"/>
          <w:lang w:val="cs-CZ" w:eastAsia="en-GB"/>
        </w:rPr>
        <w:t xml:space="preserve"> (</w:t>
      </w:r>
      <w:hyperlink r:id="rId6" w:history="1">
        <w:r w:rsidR="00100302" w:rsidRPr="003A4936">
          <w:rPr>
            <w:rStyle w:val="Hyperlink"/>
            <w:rFonts w:asciiTheme="majorHAnsi" w:hAnsiTheme="majorHAnsi" w:cstheme="majorHAnsi"/>
            <w:sz w:val="22"/>
            <w:szCs w:val="22"/>
            <w:lang w:val="cs-CZ" w:eastAsia="en-GB"/>
          </w:rPr>
          <w:t>www.ciwf.org</w:t>
        </w:r>
      </w:hyperlink>
      <w:r w:rsidR="00100302" w:rsidRPr="003A4936">
        <w:rPr>
          <w:rFonts w:asciiTheme="majorHAnsi" w:hAnsiTheme="majorHAnsi" w:cstheme="majorHAnsi"/>
          <w:color w:val="2A2A2A"/>
          <w:sz w:val="22"/>
          <w:szCs w:val="22"/>
          <w:lang w:val="cs-CZ" w:eastAsia="en-GB"/>
        </w:rPr>
        <w:t xml:space="preserve">) </w:t>
      </w:r>
      <w:r w:rsidRPr="003A4936">
        <w:rPr>
          <w:rFonts w:asciiTheme="majorHAnsi" w:hAnsiTheme="majorHAnsi" w:cstheme="majorHAnsi"/>
          <w:color w:val="2A2A2A"/>
          <w:sz w:val="22"/>
          <w:szCs w:val="22"/>
          <w:lang w:val="cs-CZ" w:eastAsia="en-GB"/>
        </w:rPr>
        <w:t xml:space="preserve">je </w:t>
      </w:r>
      <w:r w:rsidR="00DA1C0A" w:rsidRPr="003A4936">
        <w:rPr>
          <w:rFonts w:asciiTheme="majorHAnsi" w:hAnsiTheme="majorHAnsi" w:cstheme="majorHAnsi"/>
          <w:color w:val="2A2A2A"/>
          <w:sz w:val="22"/>
          <w:szCs w:val="22"/>
          <w:lang w:val="cs-CZ" w:eastAsia="en-GB"/>
        </w:rPr>
        <w:t>přední mezinárodní</w:t>
      </w:r>
      <w:r w:rsidRPr="003A4936">
        <w:rPr>
          <w:rFonts w:asciiTheme="majorHAnsi" w:hAnsiTheme="majorHAnsi" w:cstheme="majorHAnsi"/>
          <w:color w:val="2A2A2A"/>
          <w:sz w:val="22"/>
          <w:szCs w:val="22"/>
          <w:lang w:val="cs-CZ" w:eastAsia="en-GB"/>
        </w:rPr>
        <w:t xml:space="preserve"> organizace </w:t>
      </w:r>
      <w:r w:rsidR="00DA1C0A" w:rsidRPr="003A4936">
        <w:rPr>
          <w:rFonts w:asciiTheme="majorHAnsi" w:hAnsiTheme="majorHAnsi" w:cstheme="majorHAnsi"/>
          <w:color w:val="2A2A2A"/>
          <w:sz w:val="22"/>
          <w:szCs w:val="22"/>
          <w:lang w:val="cs-CZ" w:eastAsia="en-GB"/>
        </w:rPr>
        <w:t>na ochranu hospodářských zvířat</w:t>
      </w:r>
      <w:r w:rsidRPr="003A4936">
        <w:rPr>
          <w:rFonts w:asciiTheme="majorHAnsi" w:hAnsiTheme="majorHAnsi" w:cstheme="majorHAnsi"/>
          <w:color w:val="2A2A2A"/>
          <w:sz w:val="22"/>
          <w:szCs w:val="22"/>
          <w:lang w:val="cs-CZ" w:eastAsia="en-GB"/>
        </w:rPr>
        <w:t xml:space="preserve">, která usiluje o ukončení intenzivních průmyslových velkochovů a podporuje humánní a udržitelnou výrobu potravin. Ústředí má ve Spojeném království, kanceláře ve Francii, Itálii, Nizozemí, </w:t>
      </w:r>
      <w:r w:rsidR="00DA1C0A" w:rsidRPr="003A4936">
        <w:rPr>
          <w:rFonts w:asciiTheme="majorHAnsi" w:hAnsiTheme="majorHAnsi" w:cstheme="majorHAnsi"/>
          <w:color w:val="2A2A2A"/>
          <w:sz w:val="22"/>
          <w:szCs w:val="22"/>
          <w:lang w:val="cs-CZ" w:eastAsia="en-GB"/>
        </w:rPr>
        <w:t xml:space="preserve">Polsku, </w:t>
      </w:r>
      <w:r w:rsidRPr="003A4936">
        <w:rPr>
          <w:rFonts w:asciiTheme="majorHAnsi" w:hAnsiTheme="majorHAnsi" w:cstheme="majorHAnsi"/>
          <w:color w:val="2A2A2A"/>
          <w:sz w:val="22"/>
          <w:szCs w:val="22"/>
          <w:lang w:val="cs-CZ" w:eastAsia="en-GB"/>
        </w:rPr>
        <w:t xml:space="preserve">Belgii a </w:t>
      </w:r>
      <w:r w:rsidR="00DA1C0A" w:rsidRPr="003A4936">
        <w:rPr>
          <w:rFonts w:asciiTheme="majorHAnsi" w:hAnsiTheme="majorHAnsi" w:cstheme="majorHAnsi"/>
          <w:color w:val="2A2A2A"/>
          <w:sz w:val="22"/>
          <w:szCs w:val="22"/>
          <w:lang w:val="cs-CZ" w:eastAsia="en-GB"/>
        </w:rPr>
        <w:t xml:space="preserve">USA a </w:t>
      </w:r>
      <w:r w:rsidRPr="003A4936">
        <w:rPr>
          <w:rFonts w:asciiTheme="majorHAnsi" w:hAnsiTheme="majorHAnsi" w:cstheme="majorHAnsi"/>
          <w:color w:val="2A2A2A"/>
          <w:sz w:val="22"/>
          <w:szCs w:val="22"/>
          <w:lang w:val="cs-CZ" w:eastAsia="en-GB"/>
        </w:rPr>
        <w:t xml:space="preserve">své zástupce v České republice, Číně a Jihoafrické republice. </w:t>
      </w:r>
    </w:p>
    <w:p w14:paraId="1CAEBCFA" w14:textId="141DE1D4" w:rsidR="00C472B8" w:rsidRPr="003A4936" w:rsidRDefault="00FB483B" w:rsidP="003A4936">
      <w:p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Pro více informací prosím kontaktujte Romanu Šonkovou: email: </w:t>
      </w:r>
      <w:hyperlink r:id="rId7" w:history="1">
        <w:r w:rsidR="00C472B8" w:rsidRPr="003A4936">
          <w:rPr>
            <w:rStyle w:val="Hyperlink"/>
            <w:rFonts w:asciiTheme="majorHAnsi" w:hAnsiTheme="majorHAnsi" w:cstheme="majorHAnsi"/>
            <w:sz w:val="22"/>
            <w:szCs w:val="22"/>
            <w:lang w:val="cs-CZ"/>
          </w:rPr>
          <w:t>Romana.Sonkova@ciwf.org</w:t>
        </w:r>
      </w:hyperlink>
      <w:r w:rsidR="00C472B8" w:rsidRPr="003A4936">
        <w:rPr>
          <w:rFonts w:asciiTheme="majorHAnsi" w:hAnsiTheme="majorHAnsi" w:cstheme="majorHAnsi"/>
          <w:sz w:val="22"/>
          <w:szCs w:val="22"/>
          <w:lang w:val="cs-CZ"/>
        </w:rPr>
        <w:t>,</w:t>
      </w:r>
    </w:p>
    <w:p w14:paraId="339B925B" w14:textId="6411A618" w:rsidR="007F2426" w:rsidRPr="003A4936" w:rsidRDefault="00FB483B" w:rsidP="003A4936">
      <w:pPr>
        <w:spacing w:line="276" w:lineRule="auto"/>
        <w:rPr>
          <w:rFonts w:asciiTheme="majorHAnsi" w:hAnsiTheme="majorHAnsi" w:cstheme="majorHAnsi"/>
          <w:sz w:val="22"/>
          <w:szCs w:val="22"/>
          <w:lang w:val="cs-CZ"/>
        </w:rPr>
      </w:pPr>
      <w:r w:rsidRPr="003A4936">
        <w:rPr>
          <w:rFonts w:asciiTheme="majorHAnsi" w:hAnsiTheme="majorHAnsi" w:cstheme="majorHAnsi"/>
          <w:sz w:val="22"/>
          <w:szCs w:val="22"/>
          <w:lang w:val="cs-CZ"/>
        </w:rPr>
        <w:t>mobil: 778 000 288.</w:t>
      </w:r>
      <w:r w:rsidR="007F2426" w:rsidRPr="003A4936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</w:p>
    <w:p w14:paraId="4F1AAA6D" w14:textId="77777777" w:rsidR="00C06CC9" w:rsidRPr="000D21C9" w:rsidRDefault="00C06CC9" w:rsidP="000D21C9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06CC9" w:rsidRPr="000D21C9" w:rsidSect="00092FAE">
      <w:pgSz w:w="11906" w:h="16838"/>
      <w:pgMar w:top="45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">
    <w:altName w:val="Frutiger LT Com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1D13"/>
    <w:multiLevelType w:val="hybridMultilevel"/>
    <w:tmpl w:val="25766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1461"/>
    <w:multiLevelType w:val="hybridMultilevel"/>
    <w:tmpl w:val="FBE2CF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4225"/>
    <w:multiLevelType w:val="hybridMultilevel"/>
    <w:tmpl w:val="A166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13222"/>
    <w:multiLevelType w:val="hybridMultilevel"/>
    <w:tmpl w:val="F95C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B76E4"/>
    <w:multiLevelType w:val="hybridMultilevel"/>
    <w:tmpl w:val="93B4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18"/>
    <w:rsid w:val="00077686"/>
    <w:rsid w:val="000913D4"/>
    <w:rsid w:val="00092430"/>
    <w:rsid w:val="00092FAE"/>
    <w:rsid w:val="000C3E05"/>
    <w:rsid w:val="000D21C9"/>
    <w:rsid w:val="000E2E21"/>
    <w:rsid w:val="00100302"/>
    <w:rsid w:val="001D2C8C"/>
    <w:rsid w:val="001E0618"/>
    <w:rsid w:val="002523A7"/>
    <w:rsid w:val="002C18C7"/>
    <w:rsid w:val="002F4666"/>
    <w:rsid w:val="00342B1E"/>
    <w:rsid w:val="003A4936"/>
    <w:rsid w:val="003C426B"/>
    <w:rsid w:val="003E574F"/>
    <w:rsid w:val="003F6850"/>
    <w:rsid w:val="00493587"/>
    <w:rsid w:val="004A6236"/>
    <w:rsid w:val="004E7BDE"/>
    <w:rsid w:val="00576DE0"/>
    <w:rsid w:val="006778E9"/>
    <w:rsid w:val="00753E53"/>
    <w:rsid w:val="00766587"/>
    <w:rsid w:val="007A3F95"/>
    <w:rsid w:val="007C7F66"/>
    <w:rsid w:val="007F078D"/>
    <w:rsid w:val="007F2426"/>
    <w:rsid w:val="00815B37"/>
    <w:rsid w:val="00876E51"/>
    <w:rsid w:val="008C591C"/>
    <w:rsid w:val="0090195B"/>
    <w:rsid w:val="00902E53"/>
    <w:rsid w:val="00993A1F"/>
    <w:rsid w:val="009B333B"/>
    <w:rsid w:val="00A12E02"/>
    <w:rsid w:val="00A375F5"/>
    <w:rsid w:val="00AF1546"/>
    <w:rsid w:val="00B242ED"/>
    <w:rsid w:val="00B2667B"/>
    <w:rsid w:val="00BE61C4"/>
    <w:rsid w:val="00BF4C19"/>
    <w:rsid w:val="00C06CC9"/>
    <w:rsid w:val="00C42CFC"/>
    <w:rsid w:val="00C472B8"/>
    <w:rsid w:val="00C538B8"/>
    <w:rsid w:val="00D35329"/>
    <w:rsid w:val="00DA1C0A"/>
    <w:rsid w:val="00DF4FF6"/>
    <w:rsid w:val="00E336FE"/>
    <w:rsid w:val="00EC074B"/>
    <w:rsid w:val="00F00C00"/>
    <w:rsid w:val="00F07CBF"/>
    <w:rsid w:val="00F84ED5"/>
    <w:rsid w:val="00FB483B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409E"/>
  <w15:chartTrackingRefBased/>
  <w15:docId w15:val="{A6031470-3A6B-471D-82B1-A7209DE9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18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B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B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7B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B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B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7BDE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BD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B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BDE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B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B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B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E7BD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BD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7BD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BD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BD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BD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E7B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7B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B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E7BD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7BDE"/>
    <w:rPr>
      <w:b/>
      <w:bCs/>
    </w:rPr>
  </w:style>
  <w:style w:type="character" w:styleId="Emphasis">
    <w:name w:val="Emphasis"/>
    <w:basedOn w:val="DefaultParagraphFont"/>
    <w:uiPriority w:val="20"/>
    <w:qFormat/>
    <w:rsid w:val="004E7BD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7BDE"/>
    <w:rPr>
      <w:szCs w:val="32"/>
    </w:rPr>
  </w:style>
  <w:style w:type="paragraph" w:styleId="ListParagraph">
    <w:name w:val="List Paragraph"/>
    <w:basedOn w:val="Normal"/>
    <w:uiPriority w:val="34"/>
    <w:qFormat/>
    <w:rsid w:val="004E7B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7BD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7BD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BD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BDE"/>
    <w:rPr>
      <w:b/>
      <w:i/>
      <w:sz w:val="24"/>
    </w:rPr>
  </w:style>
  <w:style w:type="character" w:styleId="SubtleEmphasis">
    <w:name w:val="Subtle Emphasis"/>
    <w:uiPriority w:val="19"/>
    <w:qFormat/>
    <w:rsid w:val="004E7BD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7BD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7BD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7BD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7BD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7BDE"/>
    <w:pPr>
      <w:outlineLvl w:val="9"/>
    </w:pPr>
  </w:style>
  <w:style w:type="paragraph" w:customStyle="1" w:styleId="Default">
    <w:name w:val="Default"/>
    <w:rsid w:val="007F078D"/>
    <w:pPr>
      <w:autoSpaceDE w:val="0"/>
      <w:autoSpaceDN w:val="0"/>
      <w:adjustRightInd w:val="0"/>
      <w:spacing w:after="0" w:line="240" w:lineRule="auto"/>
    </w:pPr>
    <w:rPr>
      <w:rFonts w:ascii="Frutiger LT Com" w:eastAsia="Times New Roman" w:hAnsi="Frutiger LT Com" w:cs="Frutiger LT Com"/>
      <w:color w:val="000000"/>
      <w:sz w:val="24"/>
      <w:szCs w:val="24"/>
      <w:lang w:val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F0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78D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8D"/>
    <w:rPr>
      <w:rFonts w:ascii="Segoe UI" w:eastAsia="Times New Roman" w:hAnsi="Segoe UI" w:cs="Segoe UI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7F242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E21"/>
    <w:rPr>
      <w:rFonts w:ascii="Times New Roman" w:eastAsia="Times New Roman" w:hAnsi="Times New Roman"/>
      <w:b/>
      <w:bCs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B483B"/>
    <w:rPr>
      <w:color w:val="548DD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a.Sonkova@ciw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wf.org" TargetMode="External"/><Relationship Id="rId5" Type="http://schemas.openxmlformats.org/officeDocument/2006/relationships/hyperlink" Target="http://www.konecdobyklecov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mpassion in World Farming">
      <a:dk1>
        <a:sysClr val="windowText" lastClr="000000"/>
      </a:dk1>
      <a:lt1>
        <a:srgbClr val="7F7F7F"/>
      </a:lt1>
      <a:dk2>
        <a:srgbClr val="66BC29"/>
      </a:dk2>
      <a:lt2>
        <a:srgbClr val="D7E3BC"/>
      </a:lt2>
      <a:accent1>
        <a:srgbClr val="4891DC"/>
      </a:accent1>
      <a:accent2>
        <a:srgbClr val="73A58C"/>
      </a:accent2>
      <a:accent3>
        <a:srgbClr val="A5A15D"/>
      </a:accent3>
      <a:accent4>
        <a:srgbClr val="AB0634"/>
      </a:accent4>
      <a:accent5>
        <a:srgbClr val="FFFFFF"/>
      </a:accent5>
      <a:accent6>
        <a:srgbClr val="FFFFFF"/>
      </a:accent6>
      <a:hlink>
        <a:srgbClr val="0000FF"/>
      </a:hlink>
      <a:folHlink>
        <a:srgbClr val="548DD4"/>
      </a:folHlink>
    </a:clrScheme>
    <a:fontScheme name="Arial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CIWF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Richardson</dc:creator>
  <cp:keywords/>
  <dc:description/>
  <cp:lastModifiedBy>Romana Sonkova</cp:lastModifiedBy>
  <cp:revision>7</cp:revision>
  <dcterms:created xsi:type="dcterms:W3CDTF">2015-12-09T11:29:00Z</dcterms:created>
  <dcterms:modified xsi:type="dcterms:W3CDTF">2015-12-10T13:31:00Z</dcterms:modified>
</cp:coreProperties>
</file>